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835"/>
        <w:gridCol w:w="5919"/>
      </w:tblGrid>
      <w:tr w:rsidR="0054410F" w:rsidTr="0054410F">
        <w:tc>
          <w:tcPr>
            <w:tcW w:w="9571" w:type="dxa"/>
            <w:gridSpan w:val="3"/>
          </w:tcPr>
          <w:p w:rsidR="0054410F" w:rsidRPr="008A7DCC" w:rsidRDefault="0054410F" w:rsidP="00CA4D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</w:t>
            </w:r>
            <w:r w:rsidR="00CA4DF3">
              <w:rPr>
                <w:rFonts w:ascii="Times New Roman" w:hAnsi="Times New Roman" w:cs="Times New Roman"/>
                <w:b/>
                <w:sz w:val="20"/>
                <w:szCs w:val="20"/>
              </w:rPr>
              <w:t>Заявителям</w:t>
            </w: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, реализ</w:t>
            </w:r>
            <w:r w:rsidR="00CA4DF3">
              <w:rPr>
                <w:rFonts w:ascii="Times New Roman" w:hAnsi="Times New Roman" w:cs="Times New Roman"/>
                <w:b/>
                <w:sz w:val="20"/>
                <w:szCs w:val="20"/>
              </w:rPr>
              <w:t>ующим инвестиционные</w:t>
            </w: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проект</w:t>
            </w:r>
            <w:r w:rsidR="00CA4DF3">
              <w:rPr>
                <w:rFonts w:ascii="Times New Roman" w:hAnsi="Times New Roman" w:cs="Times New Roman"/>
                <w:b/>
                <w:sz w:val="20"/>
                <w:szCs w:val="20"/>
              </w:rPr>
              <w:t>ы</w:t>
            </w:r>
            <w:proofErr w:type="gramEnd"/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связанны</w:t>
            </w:r>
            <w:r w:rsidR="00CA4DF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 </w:t>
            </w:r>
            <w:proofErr w:type="spellStart"/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клининговой</w:t>
            </w:r>
            <w:proofErr w:type="spellEnd"/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деятельностью и обращением отходов, реализуемых при государственной поддержке инвестиционной деятельности</w:t>
            </w:r>
          </w:p>
        </w:tc>
      </w:tr>
      <w:tr w:rsidR="0054410F" w:rsidTr="008A7DCC">
        <w:tc>
          <w:tcPr>
            <w:tcW w:w="817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5919" w:type="dxa"/>
          </w:tcPr>
          <w:p w:rsidR="0054410F" w:rsidRPr="008A7DCC" w:rsidRDefault="003F6147" w:rsidP="005441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акционерное</w:t>
            </w:r>
            <w:r w:rsidR="0054410F" w:rsidRPr="008A7DCC">
              <w:rPr>
                <w:rFonts w:ascii="Times New Roman" w:hAnsi="Times New Roman" w:cs="Times New Roman"/>
                <w:sz w:val="20"/>
                <w:szCs w:val="20"/>
              </w:rPr>
              <w:t xml:space="preserve"> общество (АО)</w:t>
            </w: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4410F" w:rsidRPr="008A7DCC" w:rsidRDefault="003F6147" w:rsidP="005441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публичное</w:t>
            </w:r>
            <w:r w:rsidR="0054410F" w:rsidRPr="008A7DCC">
              <w:rPr>
                <w:rFonts w:ascii="Times New Roman" w:hAnsi="Times New Roman" w:cs="Times New Roman"/>
                <w:sz w:val="20"/>
                <w:szCs w:val="20"/>
              </w:rPr>
              <w:t xml:space="preserve"> акционерное общество (ПАО)</w:t>
            </w: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4410F" w:rsidRPr="008A7DCC" w:rsidRDefault="003F6147" w:rsidP="005441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общество</w:t>
            </w:r>
            <w:r w:rsidR="0054410F" w:rsidRPr="008A7DCC">
              <w:rPr>
                <w:rFonts w:ascii="Times New Roman" w:hAnsi="Times New Roman" w:cs="Times New Roman"/>
                <w:sz w:val="20"/>
                <w:szCs w:val="20"/>
              </w:rPr>
              <w:t xml:space="preserve"> с ограниченной ответственностью (ООО)</w:t>
            </w:r>
          </w:p>
          <w:p w:rsidR="0054410F" w:rsidRPr="008A7DCC" w:rsidRDefault="003F6147" w:rsidP="003F61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не</w:t>
            </w:r>
            <w:r w:rsidR="0054410F"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может выступать:</w:t>
            </w:r>
          </w:p>
          <w:p w:rsidR="0054410F" w:rsidRPr="008A7DCC" w:rsidRDefault="003F6147" w:rsidP="003F61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юридическое</w:t>
            </w:r>
            <w:r w:rsidR="0054410F" w:rsidRPr="008A7DCC">
              <w:rPr>
                <w:rFonts w:ascii="Times New Roman" w:hAnsi="Times New Roman" w:cs="Times New Roman"/>
                <w:sz w:val="20"/>
                <w:szCs w:val="20"/>
              </w:rPr>
              <w:t xml:space="preserve"> лицо нерезидент, страховые компании, небанковские кредитные организации, </w:t>
            </w:r>
            <w:proofErr w:type="spellStart"/>
            <w:r w:rsidR="0054410F" w:rsidRPr="008A7DCC">
              <w:rPr>
                <w:rFonts w:ascii="Times New Roman" w:hAnsi="Times New Roman" w:cs="Times New Roman"/>
                <w:sz w:val="20"/>
                <w:szCs w:val="20"/>
              </w:rPr>
              <w:t>микрофинансовые</w:t>
            </w:r>
            <w:proofErr w:type="spellEnd"/>
            <w:r w:rsidR="0054410F" w:rsidRPr="008A7DCC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, ломбарды, кооперативы, некоммерческие и религиозные организации, субъекты РФ, органы местного самоуправления, государственные и муни</w:t>
            </w:r>
            <w:r w:rsidR="00CA4DF3">
              <w:rPr>
                <w:rFonts w:ascii="Times New Roman" w:hAnsi="Times New Roman" w:cs="Times New Roman"/>
                <w:sz w:val="20"/>
                <w:szCs w:val="20"/>
              </w:rPr>
              <w:t>ципальные унитарные предприятия</w:t>
            </w:r>
          </w:p>
        </w:tc>
      </w:tr>
      <w:tr w:rsidR="0054410F" w:rsidTr="008A7DCC">
        <w:tc>
          <w:tcPr>
            <w:tcW w:w="817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Фактический и юридический адрес расположения в соответствии с учредительными документами (Уставом)</w:t>
            </w:r>
          </w:p>
        </w:tc>
        <w:tc>
          <w:tcPr>
            <w:tcW w:w="5919" w:type="dxa"/>
          </w:tcPr>
          <w:p w:rsidR="003F6147" w:rsidRPr="008A7DCC" w:rsidRDefault="003F6147" w:rsidP="004379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Находится в любом субъекте РФ, а также иметь филиалы и/или внутренние структурные подразделения, предусмотренные</w:t>
            </w:r>
            <w:r w:rsidR="00437904" w:rsidRPr="008A7D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нормативными актами Банка России, расположенные на территории Российской Федерации</w:t>
            </w:r>
          </w:p>
        </w:tc>
      </w:tr>
      <w:tr w:rsidR="0054410F" w:rsidTr="008A7DCC">
        <w:tc>
          <w:tcPr>
            <w:tcW w:w="817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Срок существования</w:t>
            </w:r>
          </w:p>
        </w:tc>
        <w:tc>
          <w:tcPr>
            <w:tcW w:w="5919" w:type="dxa"/>
          </w:tcPr>
          <w:p w:rsidR="0054410F" w:rsidRPr="008A7DCC" w:rsidRDefault="003F6147" w:rsidP="004379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Осуществление деятельности не менее 3-х лет</w:t>
            </w:r>
          </w:p>
        </w:tc>
      </w:tr>
      <w:tr w:rsidR="0054410F" w:rsidTr="008A7DCC">
        <w:tc>
          <w:tcPr>
            <w:tcW w:w="817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54410F" w:rsidRPr="008A7DCC" w:rsidRDefault="00CA4D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фонды</w:t>
            </w:r>
          </w:p>
        </w:tc>
        <w:tc>
          <w:tcPr>
            <w:tcW w:w="5919" w:type="dxa"/>
          </w:tcPr>
          <w:p w:rsidR="0054410F" w:rsidRPr="008A7DCC" w:rsidRDefault="003F6147" w:rsidP="00CA4D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</w:t>
            </w:r>
            <w:r w:rsidR="00CA4DF3">
              <w:rPr>
                <w:rFonts w:ascii="Times New Roman" w:hAnsi="Times New Roman" w:cs="Times New Roman"/>
                <w:sz w:val="20"/>
                <w:szCs w:val="20"/>
              </w:rPr>
              <w:t>объектами системы коммунальной инфраструктуры на праве собственности либо на основе договора аренды. Срок действия договора аренды должен составлять не менее 5 лет</w:t>
            </w:r>
          </w:p>
        </w:tc>
      </w:tr>
      <w:tr w:rsidR="0054410F" w:rsidTr="008A7DCC">
        <w:tc>
          <w:tcPr>
            <w:tcW w:w="817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Правовое положение</w:t>
            </w:r>
          </w:p>
        </w:tc>
        <w:tc>
          <w:tcPr>
            <w:tcW w:w="5919" w:type="dxa"/>
          </w:tcPr>
          <w:p w:rsidR="0054410F" w:rsidRPr="008A7DCC" w:rsidRDefault="003F6147" w:rsidP="00B07E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Наличие действующей лицензии на осуществление деятельности</w:t>
            </w:r>
            <w:r w:rsidR="00CA4DF3">
              <w:rPr>
                <w:rFonts w:ascii="Times New Roman" w:hAnsi="Times New Roman" w:cs="Times New Roman"/>
                <w:sz w:val="20"/>
                <w:szCs w:val="20"/>
              </w:rPr>
              <w:t xml:space="preserve"> по сбору, транспортированию, обработке, утилизации отходов </w:t>
            </w:r>
            <w:r w:rsidR="00CA4D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CA4DF3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CA4D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CA4DF3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</w:t>
            </w:r>
            <w:r w:rsidR="00B07EA8">
              <w:rPr>
                <w:rFonts w:ascii="Times New Roman" w:hAnsi="Times New Roman" w:cs="Times New Roman"/>
                <w:sz w:val="20"/>
                <w:szCs w:val="20"/>
              </w:rPr>
              <w:t xml:space="preserve"> (в случае необходимости по контракту)</w:t>
            </w:r>
          </w:p>
        </w:tc>
      </w:tr>
      <w:tr w:rsidR="0054410F" w:rsidTr="008A7DCC">
        <w:tc>
          <w:tcPr>
            <w:tcW w:w="817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Финансовое положение</w:t>
            </w:r>
          </w:p>
        </w:tc>
        <w:tc>
          <w:tcPr>
            <w:tcW w:w="5919" w:type="dxa"/>
          </w:tcPr>
          <w:p w:rsidR="0054410F" w:rsidRPr="008A7DCC" w:rsidRDefault="00B07EA8" w:rsidP="004379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просроченной кредиторской задолженности на последнюю отчетную дату, предшествующей дате подачи заявки</w:t>
            </w:r>
          </w:p>
        </w:tc>
      </w:tr>
      <w:tr w:rsidR="0054410F" w:rsidTr="008A7DCC">
        <w:tc>
          <w:tcPr>
            <w:tcW w:w="817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Дополнительные условия</w:t>
            </w:r>
          </w:p>
        </w:tc>
        <w:tc>
          <w:tcPr>
            <w:tcW w:w="5919" w:type="dxa"/>
          </w:tcPr>
          <w:p w:rsidR="0054410F" w:rsidRPr="008A7DCC" w:rsidRDefault="00B07EA8" w:rsidP="00B07E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товаров и услуг с использованием системы коммунальной инфраструктуры потребителям на территориях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населенных пунктов.</w:t>
            </w:r>
            <w:r w:rsidR="003F6147" w:rsidRPr="008A7D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9164DC" w:rsidRPr="0054410F" w:rsidRDefault="009164DC">
      <w:pPr>
        <w:rPr>
          <w:rFonts w:ascii="Times New Roman" w:hAnsi="Times New Roman" w:cs="Times New Roman"/>
        </w:rPr>
      </w:pPr>
    </w:p>
    <w:sectPr w:rsidR="009164DC" w:rsidRPr="0054410F" w:rsidSect="00437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FA1C23"/>
    <w:multiLevelType w:val="hybridMultilevel"/>
    <w:tmpl w:val="54F84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10F"/>
    <w:rsid w:val="000666AA"/>
    <w:rsid w:val="003B7D6C"/>
    <w:rsid w:val="003C2C3F"/>
    <w:rsid w:val="003F6147"/>
    <w:rsid w:val="00437904"/>
    <w:rsid w:val="0054410F"/>
    <w:rsid w:val="008A7DCC"/>
    <w:rsid w:val="009164DC"/>
    <w:rsid w:val="00B07EA8"/>
    <w:rsid w:val="00CA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1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41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1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4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Хмелёв</dc:creator>
  <cp:lastModifiedBy>Михаил Хмелёв</cp:lastModifiedBy>
  <cp:revision>3</cp:revision>
  <dcterms:created xsi:type="dcterms:W3CDTF">2017-07-06T09:12:00Z</dcterms:created>
  <dcterms:modified xsi:type="dcterms:W3CDTF">2017-07-06T09:26:00Z</dcterms:modified>
</cp:coreProperties>
</file>